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502" w:rsidRDefault="00762037">
      <w:r>
        <w:t>BCT Group Web Site Info</w:t>
      </w:r>
    </w:p>
    <w:p w:rsidR="00762037" w:rsidRPr="00762037" w:rsidRDefault="00762037">
      <w:pPr>
        <w:rPr>
          <w:b/>
        </w:rPr>
      </w:pPr>
      <w:r w:rsidRPr="00762037">
        <w:rPr>
          <w:b/>
        </w:rPr>
        <w:t>Crazy Domain Info</w:t>
      </w:r>
    </w:p>
    <w:p w:rsidR="00762037" w:rsidRDefault="00762037" w:rsidP="00762037">
      <w:pPr>
        <w:pStyle w:val="NormalWeb"/>
      </w:pPr>
      <w:r>
        <w:rPr>
          <w:rFonts w:ascii="Arial" w:hAnsi="Arial" w:cs="Arial"/>
          <w:sz w:val="20"/>
          <w:szCs w:val="20"/>
        </w:rPr>
        <w:t xml:space="preserve">You will need the following information to Login to your Member Account to manage your products. </w:t>
      </w:r>
    </w:p>
    <w:tbl>
      <w:tblPr>
        <w:tblW w:w="5910" w:type="dxa"/>
        <w:tblCellSpacing w:w="15" w:type="dxa"/>
        <w:tblCellMar>
          <w:top w:w="30" w:type="dxa"/>
          <w:left w:w="30" w:type="dxa"/>
          <w:bottom w:w="30" w:type="dxa"/>
          <w:right w:w="30" w:type="dxa"/>
        </w:tblCellMar>
        <w:tblLook w:val="04A0"/>
      </w:tblPr>
      <w:tblGrid>
        <w:gridCol w:w="2067"/>
        <w:gridCol w:w="3843"/>
      </w:tblGrid>
      <w:tr w:rsidR="00762037" w:rsidTr="00762037">
        <w:trPr>
          <w:tblCellSpacing w:w="15" w:type="dxa"/>
        </w:trPr>
        <w:tc>
          <w:tcPr>
            <w:tcW w:w="1980" w:type="dxa"/>
            <w:vAlign w:val="center"/>
            <w:hideMark/>
          </w:tcPr>
          <w:p w:rsidR="00762037" w:rsidRDefault="00762037">
            <w:pPr>
              <w:rPr>
                <w:rFonts w:eastAsia="Times New Roman"/>
                <w:sz w:val="24"/>
                <w:szCs w:val="24"/>
              </w:rPr>
            </w:pPr>
            <w:r>
              <w:rPr>
                <w:rFonts w:ascii="Arial" w:eastAsia="Times New Roman" w:hAnsi="Arial" w:cs="Arial"/>
                <w:sz w:val="20"/>
                <w:szCs w:val="20"/>
              </w:rPr>
              <w:t xml:space="preserve">Your </w:t>
            </w:r>
            <w:r>
              <w:rPr>
                <w:rStyle w:val="Strong"/>
                <w:rFonts w:ascii="Arial" w:eastAsia="Times New Roman" w:hAnsi="Arial" w:cs="Arial"/>
                <w:sz w:val="20"/>
                <w:szCs w:val="20"/>
              </w:rPr>
              <w:t>Username</w:t>
            </w:r>
            <w:r>
              <w:rPr>
                <w:rFonts w:ascii="Arial" w:eastAsia="Times New Roman" w:hAnsi="Arial" w:cs="Arial"/>
                <w:sz w:val="20"/>
                <w:szCs w:val="20"/>
              </w:rPr>
              <w:t xml:space="preserve"> is:</w:t>
            </w:r>
          </w:p>
        </w:tc>
        <w:tc>
          <w:tcPr>
            <w:tcW w:w="3720" w:type="dxa"/>
            <w:vAlign w:val="center"/>
            <w:hideMark/>
          </w:tcPr>
          <w:p w:rsidR="00762037" w:rsidRDefault="00762037">
            <w:pPr>
              <w:rPr>
                <w:rFonts w:eastAsia="Times New Roman"/>
                <w:sz w:val="24"/>
                <w:szCs w:val="24"/>
              </w:rPr>
            </w:pPr>
            <w:proofErr w:type="spellStart"/>
            <w:r>
              <w:rPr>
                <w:rFonts w:ascii="Arial" w:eastAsia="Times New Roman" w:hAnsi="Arial" w:cs="Arial"/>
                <w:sz w:val="20"/>
                <w:szCs w:val="20"/>
              </w:rPr>
              <w:t>bevoyou</w:t>
            </w:r>
            <w:proofErr w:type="spellEnd"/>
          </w:p>
        </w:tc>
      </w:tr>
      <w:tr w:rsidR="00762037" w:rsidTr="00762037">
        <w:trPr>
          <w:tblCellSpacing w:w="15" w:type="dxa"/>
        </w:trPr>
        <w:tc>
          <w:tcPr>
            <w:tcW w:w="0" w:type="auto"/>
            <w:vAlign w:val="center"/>
            <w:hideMark/>
          </w:tcPr>
          <w:p w:rsidR="00762037" w:rsidRDefault="00762037">
            <w:pPr>
              <w:rPr>
                <w:rFonts w:eastAsia="Times New Roman"/>
                <w:sz w:val="24"/>
                <w:szCs w:val="24"/>
              </w:rPr>
            </w:pPr>
            <w:r>
              <w:rPr>
                <w:rFonts w:ascii="Arial" w:eastAsia="Times New Roman" w:hAnsi="Arial" w:cs="Arial"/>
                <w:sz w:val="20"/>
                <w:szCs w:val="20"/>
              </w:rPr>
              <w:t xml:space="preserve">Your </w:t>
            </w:r>
            <w:r>
              <w:rPr>
                <w:rStyle w:val="Strong"/>
                <w:rFonts w:ascii="Arial" w:eastAsia="Times New Roman" w:hAnsi="Arial" w:cs="Arial"/>
                <w:sz w:val="20"/>
                <w:szCs w:val="20"/>
              </w:rPr>
              <w:t>Password</w:t>
            </w:r>
            <w:r>
              <w:rPr>
                <w:rFonts w:ascii="Arial" w:eastAsia="Times New Roman" w:hAnsi="Arial" w:cs="Arial"/>
                <w:sz w:val="20"/>
                <w:szCs w:val="20"/>
              </w:rPr>
              <w:t xml:space="preserve"> is:</w:t>
            </w:r>
          </w:p>
        </w:tc>
        <w:tc>
          <w:tcPr>
            <w:tcW w:w="0" w:type="auto"/>
            <w:vAlign w:val="center"/>
            <w:hideMark/>
          </w:tcPr>
          <w:p w:rsidR="00762037" w:rsidRDefault="00762037">
            <w:pPr>
              <w:rPr>
                <w:rFonts w:eastAsia="Times New Roman"/>
                <w:sz w:val="24"/>
                <w:szCs w:val="24"/>
              </w:rPr>
            </w:pPr>
            <w:r>
              <w:rPr>
                <w:rFonts w:ascii="Arial" w:eastAsia="Times New Roman" w:hAnsi="Arial" w:cs="Arial"/>
                <w:sz w:val="20"/>
                <w:szCs w:val="20"/>
              </w:rPr>
              <w:t>Caitvis1</w:t>
            </w:r>
          </w:p>
        </w:tc>
      </w:tr>
    </w:tbl>
    <w:p w:rsidR="00762037" w:rsidRDefault="00762037" w:rsidP="00762037">
      <w:pPr>
        <w:pStyle w:val="NormalWeb"/>
      </w:pPr>
      <w:r>
        <w:rPr>
          <w:rFonts w:ascii="Arial" w:hAnsi="Arial" w:cs="Arial"/>
          <w:sz w:val="20"/>
          <w:szCs w:val="20"/>
        </w:rPr>
        <w:t xml:space="preserve">To log in to Member Account </w:t>
      </w:r>
      <w:hyperlink r:id="rId4" w:tgtFrame="_blank" w:history="1">
        <w:r>
          <w:rPr>
            <w:rStyle w:val="Hyperlink"/>
            <w:rFonts w:ascii="Arial" w:hAnsi="Arial" w:cs="Arial"/>
            <w:sz w:val="20"/>
            <w:szCs w:val="20"/>
          </w:rPr>
          <w:t>click here</w:t>
        </w:r>
      </w:hyperlink>
      <w:r>
        <w:rPr>
          <w:rFonts w:ascii="Arial" w:hAnsi="Arial" w:cs="Arial"/>
          <w:sz w:val="20"/>
          <w:szCs w:val="20"/>
        </w:rPr>
        <w:t>.</w:t>
      </w:r>
    </w:p>
    <w:p w:rsidR="00762037" w:rsidRPr="00FB501D" w:rsidRDefault="00762037">
      <w:pPr>
        <w:rPr>
          <w:b/>
          <w:sz w:val="28"/>
        </w:rPr>
      </w:pPr>
      <w:r w:rsidRPr="00FB501D">
        <w:rPr>
          <w:b/>
          <w:sz w:val="28"/>
        </w:rPr>
        <w:t>Text for home page</w:t>
      </w:r>
    </w:p>
    <w:p w:rsidR="00A251C4" w:rsidRPr="00A251C4" w:rsidRDefault="00A251C4">
      <w:r w:rsidRPr="00A251C4">
        <w:t xml:space="preserve">PROVIDING </w:t>
      </w:r>
      <w:r w:rsidR="002541EE">
        <w:t xml:space="preserve">QUALITY </w:t>
      </w:r>
      <w:r w:rsidRPr="00A251C4">
        <w:t>EXPERT ADVICE, COMMON SENSE AND FRIENDLY PROFESSIONAL SERVICE</w:t>
      </w:r>
    </w:p>
    <w:p w:rsidR="002541EE" w:rsidRDefault="00762037">
      <w:r w:rsidRPr="00762037">
        <w:t xml:space="preserve">Welcome to the BCT Group </w:t>
      </w:r>
      <w:r w:rsidR="005F49DE">
        <w:t xml:space="preserve">Pty Ltd </w:t>
      </w:r>
      <w:r w:rsidRPr="00762037">
        <w:t xml:space="preserve">website.  </w:t>
      </w:r>
    </w:p>
    <w:p w:rsidR="002541EE" w:rsidRDefault="00762037">
      <w:r>
        <w:t xml:space="preserve">How can we help you? </w:t>
      </w:r>
      <w:r w:rsidR="00A251C4">
        <w:t xml:space="preserve"> </w:t>
      </w:r>
    </w:p>
    <w:p w:rsidR="002541EE" w:rsidRDefault="002541EE">
      <w:r>
        <w:t xml:space="preserve">Do you </w:t>
      </w:r>
      <w:r w:rsidR="00A251C4">
        <w:t>have a building issue</w:t>
      </w:r>
      <w:r>
        <w:t>?</w:t>
      </w:r>
    </w:p>
    <w:p w:rsidR="00762037" w:rsidRDefault="002541EE">
      <w:r>
        <w:t xml:space="preserve">Do you </w:t>
      </w:r>
      <w:r w:rsidR="00A251C4">
        <w:t>need building advice, or simply someone to help you through the battlefield of the building industry</w:t>
      </w:r>
      <w:r>
        <w:t xml:space="preserve">? </w:t>
      </w:r>
      <w:r w:rsidR="00A251C4">
        <w:t xml:space="preserve"> </w:t>
      </w:r>
    </w:p>
    <w:p w:rsidR="002541EE" w:rsidRDefault="002541EE">
      <w:r>
        <w:t xml:space="preserve">If you answered yes to any of these questions let us help you.  BCT Group Pty Ltd was created in 2012 to assist people with the issues that confront consumers, owner builders, landlords, purchasers and builders in these modern, technical and too often litigious times.  </w:t>
      </w:r>
      <w:r w:rsidR="0021570C">
        <w:t xml:space="preserve">BCT Group Pty Ltd works with its clients to keep building disputes out of the legal system without costly legal fees and unnecessary time delays.  We listen and we act for you providing quality advice without the biased views that anger and emotion can create.  In our opinion every problem requires </w:t>
      </w:r>
      <w:r w:rsidR="00856D1D">
        <w:t>only one outcome.  A solution!</w:t>
      </w:r>
    </w:p>
    <w:p w:rsidR="006F4FC0" w:rsidRDefault="006F4FC0">
      <w:r>
        <w:t>BCT Group</w:t>
      </w:r>
      <w:r w:rsidR="00540659">
        <w:t xml:space="preserve"> Pty Ltd</w:t>
      </w:r>
      <w:r>
        <w:t xml:space="preserve"> is a family business that understands the pressures associated with this industry</w:t>
      </w:r>
      <w:r w:rsidR="00540659">
        <w:t xml:space="preserve">.  Principal, Bevan Uren </w:t>
      </w:r>
      <w:r>
        <w:t>has over 30 years of experience in the buildin</w:t>
      </w:r>
      <w:r w:rsidR="00540659">
        <w:t>g and construction industry as a tradesmen, supervisor, builder, building and construction trainer, construction manager, commercial site manager and more recently teaching building and construction qualifications.</w:t>
      </w:r>
    </w:p>
    <w:p w:rsidR="00540659" w:rsidRDefault="005F49DE">
      <w:r>
        <w:t>B – Building Advice</w:t>
      </w:r>
    </w:p>
    <w:p w:rsidR="005F49DE" w:rsidRDefault="005F49DE">
      <w:r>
        <w:t>C – Construction and Contract</w:t>
      </w:r>
      <w:r w:rsidR="00CD6055">
        <w:t xml:space="preserve"> Advice</w:t>
      </w:r>
      <w:r>
        <w:t xml:space="preserve"> </w:t>
      </w:r>
    </w:p>
    <w:p w:rsidR="005F49DE" w:rsidRDefault="005F49DE">
      <w:r>
        <w:t>T – Technology and Training</w:t>
      </w:r>
      <w:r w:rsidR="00CD6055">
        <w:t xml:space="preserve"> Advice</w:t>
      </w:r>
    </w:p>
    <w:p w:rsidR="00CD6055" w:rsidRDefault="00CD6055">
      <w:pPr>
        <w:rPr>
          <w:sz w:val="36"/>
        </w:rPr>
      </w:pPr>
      <w:r w:rsidRPr="00CD6055">
        <w:rPr>
          <w:sz w:val="36"/>
        </w:rPr>
        <w:t xml:space="preserve">Let our experience </w:t>
      </w:r>
      <w:r>
        <w:rPr>
          <w:sz w:val="36"/>
        </w:rPr>
        <w:t>be your guide……</w:t>
      </w:r>
    </w:p>
    <w:p w:rsidR="00856D1D" w:rsidRDefault="00856D1D">
      <w:pPr>
        <w:rPr>
          <w:b/>
        </w:rPr>
      </w:pPr>
    </w:p>
    <w:p w:rsidR="00856D1D" w:rsidRDefault="00856D1D">
      <w:pPr>
        <w:rPr>
          <w:b/>
        </w:rPr>
      </w:pPr>
    </w:p>
    <w:p w:rsidR="00CD6055" w:rsidRPr="00FB501D" w:rsidRDefault="00CD6055">
      <w:pPr>
        <w:rPr>
          <w:b/>
          <w:sz w:val="28"/>
        </w:rPr>
      </w:pPr>
      <w:r w:rsidRPr="00FB501D">
        <w:rPr>
          <w:b/>
          <w:sz w:val="28"/>
        </w:rPr>
        <w:lastRenderedPageBreak/>
        <w:t>About Us</w:t>
      </w:r>
    </w:p>
    <w:p w:rsidR="00EA42EF" w:rsidRDefault="00EA42EF">
      <w:r>
        <w:t>The family that is BCT Group</w:t>
      </w:r>
      <w:r w:rsidR="00131E75">
        <w:t xml:space="preserve"> Pty Ltd:</w:t>
      </w:r>
      <w:r>
        <w:t xml:space="preserve"> </w:t>
      </w:r>
    </w:p>
    <w:p w:rsidR="00131E75" w:rsidRDefault="00EA42EF">
      <w:r>
        <w:t xml:space="preserve">Bevan Uren – Operations Manager and business principal.  </w:t>
      </w:r>
      <w:r w:rsidR="00131E75">
        <w:t xml:space="preserve">Bevan’s experience in the industry is vast and covers all areas of light commercial, medium density and residential construction and has been viewed from all sides of the complex prism that is the building industry.  Commencing as an apprentice plumber in 1981 to running a Plumbing and Drainage company from 1984 to 1997 was an excellent grounding to gain a thorough understanding of the industry.  Working on residential construction, commercial construction including schools, aged care facilities to service stations the different aspects of the industry together with the skills necessary to run a business was invaluable.  </w:t>
      </w:r>
    </w:p>
    <w:p w:rsidR="00EA42EF" w:rsidRDefault="00131E75">
      <w:r>
        <w:t xml:space="preserve">In 1998 </w:t>
      </w:r>
      <w:r w:rsidR="00791C58">
        <w:t xml:space="preserve">Bevan created </w:t>
      </w:r>
      <w:r>
        <w:t xml:space="preserve">Classic Home Constructions.  </w:t>
      </w:r>
      <w:r w:rsidR="00B413D1">
        <w:t xml:space="preserve">Commencing as a small </w:t>
      </w:r>
      <w:r>
        <w:t xml:space="preserve">builder of residential </w:t>
      </w:r>
      <w:r w:rsidR="00B413D1">
        <w:t xml:space="preserve">homes and </w:t>
      </w:r>
      <w:r>
        <w:t>unit development</w:t>
      </w:r>
      <w:r w:rsidR="00B413D1">
        <w:t>s the business grew swiftly to become one of Melbourne’s premier residential</w:t>
      </w:r>
      <w:r w:rsidR="00791C58">
        <w:t xml:space="preserve"> design and construct</w:t>
      </w:r>
      <w:r w:rsidR="00B413D1">
        <w:t xml:space="preserve"> builders between 1998 and 200</w:t>
      </w:r>
      <w:r w:rsidR="00AC7418">
        <w:t>6</w:t>
      </w:r>
      <w:r w:rsidR="00B413D1">
        <w:t xml:space="preserve">.  With a unique display home in </w:t>
      </w:r>
      <w:proofErr w:type="spellStart"/>
      <w:r w:rsidR="00B413D1">
        <w:t>Sanctaury</w:t>
      </w:r>
      <w:proofErr w:type="spellEnd"/>
      <w:r w:rsidR="00B413D1">
        <w:t xml:space="preserve"> Lakes, Classic Home Constructions was responsib</w:t>
      </w:r>
      <w:r w:rsidR="00791C58">
        <w:t xml:space="preserve">le for the construction of approximately 300 </w:t>
      </w:r>
      <w:r w:rsidR="00B413D1">
        <w:t xml:space="preserve">properties ranging in value from $150000 - $1500000.  </w:t>
      </w:r>
      <w:r w:rsidR="00791C58">
        <w:t>The following represent awards won:</w:t>
      </w:r>
    </w:p>
    <w:p w:rsidR="00B413D1" w:rsidRDefault="00B413D1" w:rsidP="00791C58">
      <w:pPr>
        <w:jc w:val="center"/>
      </w:pPr>
      <w:r>
        <w:t>2004— MBAV: BEST RENOVATION/ADDITION ($200,000—$300,000</w:t>
      </w:r>
      <w:proofErr w:type="gramStart"/>
      <w:r>
        <w:t>)</w:t>
      </w:r>
      <w:proofErr w:type="gramEnd"/>
      <w:r>
        <w:br/>
        <w:t>For: 122 Curzon St, North Melbourne</w:t>
      </w:r>
      <w:r>
        <w:br/>
        <w:t>2003— HIA Awards: Runner Up Best Display Home ($300,000—$500,000)</w:t>
      </w:r>
      <w:r>
        <w:br/>
        <w:t>For: ‘Edgewater’, Sanctuary Lakes (Classic Homes Construction)</w:t>
      </w:r>
      <w:r>
        <w:br/>
        <w:t>2003— MBAV Awards: Runner Up Best Display Home ($300,000—$500,000)</w:t>
      </w:r>
      <w:r>
        <w:br/>
        <w:t>For: ‘Edgewater’, Sanctuary Lakes (Classic Homes Construction)</w:t>
      </w:r>
    </w:p>
    <w:p w:rsidR="008A75EB" w:rsidRDefault="008A75EB" w:rsidP="00791C58">
      <w:r>
        <w:t>A life change saw an opportunity for career growth and knowledge working for Victoria and Australia’s multiple winner of the prestigious “Most Professional Builder” in roles ranging from:</w:t>
      </w:r>
    </w:p>
    <w:p w:rsidR="008A75EB" w:rsidRDefault="008A75EB" w:rsidP="00791C58">
      <w:r w:rsidRPr="00FB501D">
        <w:rPr>
          <w:b/>
        </w:rPr>
        <w:t>Construction Manager</w:t>
      </w:r>
      <w:r>
        <w:t xml:space="preserve"> – Managing a team of supervisors building 200 homes</w:t>
      </w:r>
    </w:p>
    <w:p w:rsidR="00791C58" w:rsidRDefault="00FB501D" w:rsidP="00791C58">
      <w:r>
        <w:rPr>
          <w:b/>
        </w:rPr>
        <w:t xml:space="preserve">Building and </w:t>
      </w:r>
      <w:r w:rsidR="008A75EB" w:rsidRPr="00FB501D">
        <w:rPr>
          <w:b/>
        </w:rPr>
        <w:t>Construction Trainer</w:t>
      </w:r>
      <w:r w:rsidR="008A75EB">
        <w:t xml:space="preserve"> – Training building supervisors on process, good building practice, Australian Standards and the Building Codes of Australia</w:t>
      </w:r>
      <w:r w:rsidR="00856D1D">
        <w:t xml:space="preserve"> and Domestic Building Contracts</w:t>
      </w:r>
      <w:r w:rsidR="008A75EB">
        <w:t xml:space="preserve">.  Most importantly liaising and assisting clients through quality communication. </w:t>
      </w:r>
    </w:p>
    <w:p w:rsidR="00FB501D" w:rsidRDefault="00FB501D" w:rsidP="00791C58">
      <w:r w:rsidRPr="00FB501D">
        <w:rPr>
          <w:b/>
        </w:rPr>
        <w:t>Commercial Site</w:t>
      </w:r>
      <w:r>
        <w:t xml:space="preserve"> </w:t>
      </w:r>
      <w:r w:rsidRPr="00FB501D">
        <w:rPr>
          <w:b/>
        </w:rPr>
        <w:t>Manager</w:t>
      </w:r>
      <w:r>
        <w:t xml:space="preserve"> – Built an aged care facility in Caroline Springs.</w:t>
      </w:r>
    </w:p>
    <w:p w:rsidR="008A75EB" w:rsidRDefault="008A75EB" w:rsidP="00791C58">
      <w:r>
        <w:t>More recently Bevan has been engaged as a certified trainer and assessor recently acquiring his Certificate IV qualification as a Trainer and Assessor specialising in Building and Construction.</w:t>
      </w:r>
      <w:r w:rsidR="00D424FA">
        <w:t xml:space="preserve">  He currently writes training resources for a number of Registered Training Organisations (RTO’s) in Melb</w:t>
      </w:r>
      <w:r w:rsidR="0021570C">
        <w:t>o</w:t>
      </w:r>
      <w:r w:rsidR="00D424FA">
        <w:t>urne.  He has also received a Diploma of Management and will continue with his studies as time permits.</w:t>
      </w:r>
    </w:p>
    <w:p w:rsidR="00D424FA" w:rsidRDefault="00D424FA" w:rsidP="00791C58">
      <w:r>
        <w:t xml:space="preserve">Since founding BCT Group Bevan </w:t>
      </w:r>
      <w:r w:rsidR="00FB501D">
        <w:t>has</w:t>
      </w:r>
      <w:r>
        <w:t xml:space="preserve"> work</w:t>
      </w:r>
      <w:r w:rsidR="00FB501D">
        <w:t>ed</w:t>
      </w:r>
      <w:r>
        <w:t xml:space="preserve"> with building clients who are having troubles with their builders, has completed pre-purchase inspections for potential home buyers, has project managed a small extension and bathroom renovation and is currently providing consultancy to Boeing Aerostructures Australia assisting with internal construction process</w:t>
      </w:r>
      <w:r w:rsidR="0021570C">
        <w:t xml:space="preserve">, internal documentation </w:t>
      </w:r>
      <w:r>
        <w:t>and training.</w:t>
      </w:r>
    </w:p>
    <w:p w:rsidR="00D424FA" w:rsidRDefault="00FE1CE9">
      <w:r>
        <w:rPr>
          <w:b/>
          <w:bCs/>
        </w:rPr>
        <w:lastRenderedPageBreak/>
        <w:t>Caitlin Uren</w:t>
      </w:r>
      <w:r>
        <w:t xml:space="preserve"> – Valuation and Property Advisor:  Caitlin graduated from with Honours from RMIT University with a bachelor of Applied Science – Valuation in 2011. She was the recipient of the Egan National </w:t>
      </w:r>
      <w:proofErr w:type="spellStart"/>
      <w:r>
        <w:t>Valuers</w:t>
      </w:r>
      <w:proofErr w:type="spellEnd"/>
      <w:r>
        <w:t xml:space="preserve"> Scholarship and Internship Program in 2011 where she commenced her valuation career and has gained experience in retail, industrial, commercial and residential development valuations.  </w:t>
      </w:r>
    </w:p>
    <w:p w:rsidR="00D424FA" w:rsidRDefault="00D424FA">
      <w:r w:rsidRPr="0021570C">
        <w:rPr>
          <w:b/>
        </w:rPr>
        <w:t>Travis Uren</w:t>
      </w:r>
      <w:r>
        <w:t xml:space="preserve"> – </w:t>
      </w:r>
      <w:r w:rsidR="00AC7418">
        <w:t xml:space="preserve">Site Assistant: </w:t>
      </w:r>
      <w:r>
        <w:t xml:space="preserve">Travis has worked in the building industry in various roles since completing his VCE at St Kevin’s College.  Travis has gained many valuable skills none more than his ability to autonomously carry out tasks on site as required.  He has worked as a contractor performing various tasks for Building Supervisors and as a Site Labourer on a commercial building project building an aged care facility.  </w:t>
      </w:r>
      <w:r w:rsidR="00AC7418">
        <w:t xml:space="preserve">Travis </w:t>
      </w:r>
      <w:r>
        <w:t xml:space="preserve">has a great understanding of the Health and Safety requirements on site and offers a helpful, smiling service when working on projects managed by the BCT Group Pty Ltd.  Travis </w:t>
      </w:r>
      <w:r w:rsidR="00AC7418">
        <w:t>will</w:t>
      </w:r>
      <w:r>
        <w:t xml:space="preserve"> soon embark on a </w:t>
      </w:r>
      <w:r w:rsidR="00AC7418">
        <w:t xml:space="preserve">qualification that will </w:t>
      </w:r>
      <w:r w:rsidR="0021570C">
        <w:t xml:space="preserve">result in an </w:t>
      </w:r>
      <w:r w:rsidR="00AC7418">
        <w:t>Advanced Diploma of Building and Construction and continue to add the required tools to his Building and Construction Management toolbox.  Travis is always keen and eager to help to en</w:t>
      </w:r>
      <w:r w:rsidR="00FB501D">
        <w:t xml:space="preserve">sure the projects are safe, efficient </w:t>
      </w:r>
      <w:r w:rsidR="00AC7418">
        <w:t>and professional.</w:t>
      </w:r>
    </w:p>
    <w:p w:rsidR="0021570C" w:rsidRDefault="0021570C">
      <w:r>
        <w:t>Let our family help your family and</w:t>
      </w:r>
    </w:p>
    <w:p w:rsidR="0021570C" w:rsidRDefault="0021570C" w:rsidP="0021570C">
      <w:pPr>
        <w:rPr>
          <w:sz w:val="36"/>
        </w:rPr>
      </w:pPr>
      <w:r w:rsidRPr="00CD6055">
        <w:rPr>
          <w:sz w:val="36"/>
        </w:rPr>
        <w:t xml:space="preserve">Let our experience </w:t>
      </w:r>
      <w:r>
        <w:rPr>
          <w:sz w:val="36"/>
        </w:rPr>
        <w:t>be your guide……</w:t>
      </w:r>
    </w:p>
    <w:p w:rsidR="0021570C" w:rsidRDefault="0021570C">
      <w:r>
        <w:t xml:space="preserve"> </w:t>
      </w:r>
    </w:p>
    <w:sectPr w:rsidR="0021570C" w:rsidSect="008F550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20"/>
  <w:characterSpacingControl w:val="doNotCompress"/>
  <w:compat/>
  <w:rsids>
    <w:rsidRoot w:val="00762037"/>
    <w:rsid w:val="00131E75"/>
    <w:rsid w:val="0021570C"/>
    <w:rsid w:val="002541EE"/>
    <w:rsid w:val="00540659"/>
    <w:rsid w:val="005F49DE"/>
    <w:rsid w:val="006F4FC0"/>
    <w:rsid w:val="00720DF7"/>
    <w:rsid w:val="00762037"/>
    <w:rsid w:val="00791C58"/>
    <w:rsid w:val="00856D1D"/>
    <w:rsid w:val="008A75EB"/>
    <w:rsid w:val="008F5502"/>
    <w:rsid w:val="00A251C4"/>
    <w:rsid w:val="00AC7418"/>
    <w:rsid w:val="00B413D1"/>
    <w:rsid w:val="00CD6055"/>
    <w:rsid w:val="00D23DD3"/>
    <w:rsid w:val="00D424FA"/>
    <w:rsid w:val="00EA42EF"/>
    <w:rsid w:val="00FB501D"/>
    <w:rsid w:val="00FE1CE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5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2037"/>
    <w:rPr>
      <w:color w:val="0000FF"/>
      <w:u w:val="single"/>
    </w:rPr>
  </w:style>
  <w:style w:type="paragraph" w:styleId="NormalWeb">
    <w:name w:val="Normal (Web)"/>
    <w:basedOn w:val="Normal"/>
    <w:uiPriority w:val="99"/>
    <w:semiHidden/>
    <w:unhideWhenUsed/>
    <w:rsid w:val="00762037"/>
    <w:pPr>
      <w:spacing w:before="100" w:beforeAutospacing="1" w:after="100" w:afterAutospacing="1" w:line="240" w:lineRule="auto"/>
    </w:pPr>
    <w:rPr>
      <w:rFonts w:ascii="Times New Roman" w:hAnsi="Times New Roman" w:cs="Times New Roman"/>
      <w:sz w:val="24"/>
      <w:szCs w:val="24"/>
      <w:lang w:eastAsia="en-AU"/>
    </w:rPr>
  </w:style>
  <w:style w:type="character" w:styleId="Strong">
    <w:name w:val="Strong"/>
    <w:basedOn w:val="DefaultParagraphFont"/>
    <w:uiPriority w:val="22"/>
    <w:qFormat/>
    <w:rsid w:val="00762037"/>
    <w:rPr>
      <w:b/>
      <w:bCs/>
    </w:rPr>
  </w:style>
</w:styles>
</file>

<file path=word/webSettings.xml><?xml version="1.0" encoding="utf-8"?>
<w:webSettings xmlns:r="http://schemas.openxmlformats.org/officeDocument/2006/relationships" xmlns:w="http://schemas.openxmlformats.org/wordprocessingml/2006/main">
  <w:divs>
    <w:div w:id="124826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razydomains.com.au/login/domain-name-log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3</Pages>
  <Words>909</Words>
  <Characters>5183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Bevan Uren</dc:creator>
  <cp:lastModifiedBy>Bevan Uren</cp:lastModifiedBy>
  <cp:revision>3</cp:revision>
  <dcterms:created xsi:type="dcterms:W3CDTF">2013-01-10T22:10:00Z</dcterms:created>
  <dcterms:modified xsi:type="dcterms:W3CDTF">2013-02-15T05:05:00Z</dcterms:modified>
</cp:coreProperties>
</file>